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widowControl w:val="0"/>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1"/>
          <w:color w:val="000000"/>
          <w:sz w:val="20"/>
          <w:szCs w:val="20"/>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widowControl w:val="0"/>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smallCaps w:val="0"/>
          <w:color w:val="000000"/>
          <w:sz w:val="20"/>
          <w:szCs w:val="20"/>
          <w:vertAlign w:val="baseline"/>
        </w:rPr>
      </w:pPr>
      <w:r w:rsidDel="00000000" w:rsidR="00000000" w:rsidRPr="00000000">
        <w:rPr>
          <w:rFonts w:ascii="Times New Roman" w:cs="Times New Roman" w:eastAsia="Times New Roman" w:hAnsi="Times New Roman"/>
          <w:b w:val="1"/>
          <w:smallCaps w:val="1"/>
          <w:color w:val="000000"/>
          <w:sz w:val="20"/>
          <w:szCs w:val="20"/>
          <w:vertAlign w:val="baseline"/>
          <w:rtl w:val="0"/>
        </w:rPr>
        <w:t xml:space="preserve">УКРАЇНА</w:t>
      </w:r>
      <w:r w:rsidDel="00000000" w:rsidR="00000000" w:rsidRPr="00000000">
        <w:rPr>
          <w:rtl w:val="0"/>
        </w:rPr>
      </w:r>
    </w:p>
    <w:p w:rsidR="00000000" w:rsidDel="00000000" w:rsidP="00000000" w:rsidRDefault="00000000" w:rsidRPr="00000000" w14:paraId="00000003">
      <w:pPr>
        <w:widowControl w:val="0"/>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ПУСТОМИТІВСЬКА РАЙОННА ДЕРЖАВНА АДМІНІСТРАЦІЯ</w:t>
      </w:r>
    </w:p>
    <w:p w:rsidR="00000000" w:rsidDel="00000000" w:rsidP="00000000" w:rsidRDefault="00000000" w:rsidRPr="00000000" w14:paraId="00000004">
      <w:pPr>
        <w:widowControl w:val="0"/>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smallCaps w:val="0"/>
          <w:color w:val="000000"/>
          <w:sz w:val="20"/>
          <w:szCs w:val="20"/>
          <w:vertAlign w:val="baseline"/>
        </w:rPr>
      </w:pPr>
      <w:r w:rsidDel="00000000" w:rsidR="00000000" w:rsidRPr="00000000">
        <w:rPr>
          <w:rFonts w:ascii="Times New Roman" w:cs="Times New Roman" w:eastAsia="Times New Roman" w:hAnsi="Times New Roman"/>
          <w:b w:val="1"/>
          <w:smallCaps w:val="1"/>
          <w:color w:val="000000"/>
          <w:sz w:val="20"/>
          <w:szCs w:val="20"/>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widowControl w:val="0"/>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м. Пустомити,  Львівської області</w:t>
      </w:r>
    </w:p>
    <w:p w:rsidR="00000000" w:rsidDel="00000000" w:rsidP="00000000" w:rsidRDefault="00000000" w:rsidRPr="00000000" w14:paraId="00000006">
      <w:pPr>
        <w:widowControl w:val="0"/>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22 березня 2016 року </w:t>
        <w:tab/>
        <w:tab/>
        <w:tab/>
        <w:tab/>
        <w:t xml:space="preserve">№ 136</w:t>
      </w:r>
    </w:p>
    <w:p w:rsidR="00000000" w:rsidDel="00000000" w:rsidP="00000000" w:rsidRDefault="00000000" w:rsidRPr="00000000" w14:paraId="00000007">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i w:val="0"/>
          <w:sz w:val="20"/>
          <w:szCs w:val="20"/>
          <w:vertAlign w:val="baseline"/>
        </w:rPr>
      </w:pPr>
      <w:r w:rsidDel="00000000" w:rsidR="00000000" w:rsidRPr="00000000">
        <w:rPr>
          <w:rtl w:val="0"/>
        </w:rPr>
      </w:r>
    </w:p>
    <w:p w:rsidR="00000000" w:rsidDel="00000000" w:rsidP="00000000" w:rsidRDefault="00000000" w:rsidRPr="00000000" w14:paraId="00000008">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Про  надання  дозволу  на  розробку проекту землеустрою</w:t>
      </w:r>
      <w:r w:rsidDel="00000000" w:rsidR="00000000" w:rsidRPr="00000000">
        <w:rPr>
          <w:rtl w:val="0"/>
        </w:rPr>
      </w:r>
    </w:p>
    <w:p w:rsidR="00000000" w:rsidDel="00000000" w:rsidP="00000000" w:rsidRDefault="00000000" w:rsidRPr="00000000" w14:paraId="00000009">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 щодо відведення земельних ділянок у власність для  </w:t>
      </w:r>
      <w:r w:rsidDel="00000000" w:rsidR="00000000" w:rsidRPr="00000000">
        <w:rPr>
          <w:rtl w:val="0"/>
        </w:rPr>
      </w:r>
    </w:p>
    <w:p w:rsidR="00000000" w:rsidDel="00000000" w:rsidP="00000000" w:rsidRDefault="00000000" w:rsidRPr="00000000" w14:paraId="0000000A">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ведення товарного сільськогосподарського виробництва </w:t>
      </w:r>
      <w:r w:rsidDel="00000000" w:rsidR="00000000" w:rsidRPr="00000000">
        <w:rPr>
          <w:rtl w:val="0"/>
        </w:rPr>
      </w:r>
    </w:p>
    <w:p w:rsidR="00000000" w:rsidDel="00000000" w:rsidP="00000000" w:rsidRDefault="00000000" w:rsidRPr="00000000" w14:paraId="0000000B">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за рахунок земель фермерського господарства “Кульматицький” </w:t>
      </w:r>
      <w:r w:rsidDel="00000000" w:rsidR="00000000" w:rsidRPr="00000000">
        <w:rPr>
          <w:rtl w:val="0"/>
        </w:rPr>
      </w:r>
    </w:p>
    <w:p w:rsidR="00000000" w:rsidDel="00000000" w:rsidP="00000000" w:rsidRDefault="00000000" w:rsidRPr="00000000" w14:paraId="0000000C">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на  території Пикуловичівської сільської ради за  межами </w:t>
      </w:r>
      <w:r w:rsidDel="00000000" w:rsidR="00000000" w:rsidRPr="00000000">
        <w:rPr>
          <w:rtl w:val="0"/>
        </w:rPr>
      </w:r>
    </w:p>
    <w:p w:rsidR="00000000" w:rsidDel="00000000" w:rsidP="00000000" w:rsidRDefault="00000000" w:rsidRPr="00000000" w14:paraId="0000000D">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 населеного  пункту</w:t>
      </w:r>
      <w:r w:rsidDel="00000000" w:rsidR="00000000" w:rsidRPr="00000000">
        <w:rPr>
          <w:rtl w:val="0"/>
        </w:rPr>
      </w:r>
    </w:p>
    <w:p w:rsidR="00000000" w:rsidDel="00000000" w:rsidP="00000000" w:rsidRDefault="00000000" w:rsidRPr="00000000" w14:paraId="0000000E">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r>
    </w:p>
    <w:p w:rsidR="00000000" w:rsidDel="00000000" w:rsidP="00000000" w:rsidRDefault="00000000" w:rsidRPr="00000000" w14:paraId="0000000F">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 xml:space="preserve">Відповідно до ст.ст. 6,41 Закону України „Про місцеві державні адміністрації”,   ст.ст.3,5 Закону України “Про порядок виділення в натурі (на місцевості) земельних ділянок власникам земельних часток (паїв)”, ст.25 Закону України “Про землеустрій”, ст.32 Земельного кодексу України, ст.13 Закону України “Про фермерське господарство”, розглянувши  заяви членів Фермерського господарства “Кульматицький” Кульматицького П.Ю. та Кульматицького Ю.Ю. від 15.03.2016 про надання дозволу на розробку проекту землеустрою щодо відведення земельної ділянки у власність площею 1,28 га кожному в межах середньої земельної частки (паю), для  ведення товарного сільськогосподарського виробництва за рахунок земель фермерського господарства “Кульматицький” на  території Пикуловичівської  сільської ради за  межами  населеного  пункту, статут ФГ “Кульматицький”, державний акт на право користування землею від 1992 року, серія Б №059816, протокол  зборів членів ФГ “Кульматицький” від 14 березня 2016 року № 1:</w:t>
      </w:r>
    </w:p>
    <w:p w:rsidR="00000000" w:rsidDel="00000000" w:rsidP="00000000" w:rsidRDefault="00000000" w:rsidRPr="00000000" w14:paraId="00000010">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1">
      <w:pPr>
        <w:widowControl w:val="0"/>
        <w:pBdr>
          <w:top w:space="0" w:sz="0" w:val="nil"/>
          <w:left w:space="0" w:sz="0" w:val="nil"/>
          <w:bottom w:space="0" w:sz="0" w:val="nil"/>
          <w:right w:space="0" w:sz="0" w:val="nil"/>
          <w:between w:space="0" w:sz="0" w:val="nil"/>
        </w:pBdr>
        <w:shd w:fill="auto" w:val="clear"/>
        <w:spacing w:after="0" w:before="0" w:line="240" w:lineRule="auto"/>
        <w:ind w:left="15" w:firstLine="0"/>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 xml:space="preserve">1.Дати дозвіл на розробку проекту землеустрою щодо відведення земельних ділянок у власність для ведення товарного сільськогосподарського виробництва  за рахунок земель фермерського господарства “Кульматицький” в межах середньої частки (паю) на  території Пикуловичівської сільської ради за межами населеного пункту:</w:t>
      </w:r>
    </w:p>
    <w:p w:rsidR="00000000" w:rsidDel="00000000" w:rsidP="00000000" w:rsidRDefault="00000000" w:rsidRPr="00000000" w14:paraId="00000012">
      <w:pPr>
        <w:widowControl w:val="0"/>
        <w:pBdr>
          <w:top w:space="0" w:sz="0" w:val="nil"/>
          <w:left w:space="0" w:sz="0" w:val="nil"/>
          <w:bottom w:space="0" w:sz="0" w:val="nil"/>
          <w:right w:space="0" w:sz="0" w:val="nil"/>
          <w:between w:space="0" w:sz="0" w:val="nil"/>
        </w:pBdr>
        <w:shd w:fill="auto" w:val="clear"/>
        <w:spacing w:after="0" w:before="0" w:line="240" w:lineRule="auto"/>
        <w:ind w:left="15" w:firstLine="0"/>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 xml:space="preserve"> -Кульматицькому Петру Юрійовичу площею 1,28 га;</w:t>
      </w:r>
    </w:p>
    <w:p w:rsidR="00000000" w:rsidDel="00000000" w:rsidP="00000000" w:rsidRDefault="00000000" w:rsidRPr="00000000" w14:paraId="00000013">
      <w:pPr>
        <w:widowControl w:val="0"/>
        <w:pBdr>
          <w:top w:space="0" w:sz="0" w:val="nil"/>
          <w:left w:space="0" w:sz="0" w:val="nil"/>
          <w:bottom w:space="0" w:sz="0" w:val="nil"/>
          <w:right w:space="0" w:sz="0" w:val="nil"/>
          <w:between w:space="0" w:sz="0" w:val="nil"/>
        </w:pBdr>
        <w:shd w:fill="auto" w:val="clear"/>
        <w:spacing w:after="0" w:before="0" w:line="240" w:lineRule="auto"/>
        <w:ind w:left="15" w:firstLine="0"/>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 xml:space="preserve">- Кульматицькому Юрію Юрійовичу площею 1,28 га.</w:t>
      </w:r>
    </w:p>
    <w:p w:rsidR="00000000" w:rsidDel="00000000" w:rsidP="00000000" w:rsidRDefault="00000000" w:rsidRPr="00000000" w14:paraId="00000014">
      <w:pPr>
        <w:widowControl w:val="0"/>
        <w:pBdr>
          <w:top w:space="0" w:sz="0" w:val="nil"/>
          <w:left w:space="0" w:sz="0" w:val="nil"/>
          <w:bottom w:space="0" w:sz="0" w:val="nil"/>
          <w:right w:space="0" w:sz="0" w:val="nil"/>
          <w:between w:space="0" w:sz="0" w:val="nil"/>
        </w:pBdr>
        <w:shd w:fill="auto" w:val="clear"/>
        <w:tabs>
          <w:tab w:val="left" w:pos="3240"/>
        </w:tabs>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w:t>
      </w:r>
    </w:p>
    <w:p w:rsidR="00000000" w:rsidDel="00000000" w:rsidP="00000000" w:rsidRDefault="00000000" w:rsidRPr="00000000" w14:paraId="00000015">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 xml:space="preserve">2. Членам фермерського господарства “Кульматицький” Кульматицькому П.Ю. та Кульматицькому Ю.Ю. звернутись  в  ліцензовану  землевпорядну  організацію  за  розробкою  проекту землеустрою.</w:t>
      </w:r>
    </w:p>
    <w:p w:rsidR="00000000" w:rsidDel="00000000" w:rsidP="00000000" w:rsidRDefault="00000000" w:rsidRPr="00000000" w14:paraId="00000016">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7">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ab/>
      </w:r>
      <w:r w:rsidDel="00000000" w:rsidR="00000000" w:rsidRPr="00000000">
        <w:rPr>
          <w:rtl w:val="0"/>
        </w:rPr>
      </w:r>
    </w:p>
    <w:p w:rsidR="00000000" w:rsidDel="00000000" w:rsidP="00000000" w:rsidRDefault="00000000" w:rsidRPr="00000000" w14:paraId="00000018">
      <w:pPr>
        <w:widowControl w:val="0"/>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Голова</w:t>
        <w:tab/>
        <w:tab/>
        <w:tab/>
        <w:t xml:space="preserve">      </w:t>
        <w:tab/>
        <w:tab/>
        <w:t xml:space="preserve">                                          </w:t>
        <w:tab/>
        <w:t xml:space="preserve">                            В.Є.ГОВЕНКО</w:t>
      </w:r>
      <w:r w:rsidDel="00000000" w:rsidR="00000000" w:rsidRPr="00000000">
        <w:rPr>
          <w:rtl w:val="0"/>
        </w:rPr>
      </w:r>
    </w:p>
    <w:p w:rsidR="00000000" w:rsidDel="00000000" w:rsidP="00000000" w:rsidRDefault="00000000" w:rsidRPr="00000000" w14:paraId="00000019">
      <w:pPr>
        <w:widowControl w:val="0"/>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A">
      <w:pPr>
        <w:widowControl w:val="0"/>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B">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C">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w:t>
      </w:r>
    </w:p>
    <w:p w:rsidR="00000000" w:rsidDel="00000000" w:rsidP="00000000" w:rsidRDefault="00000000" w:rsidRPr="00000000" w14:paraId="0000001D">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sectPr>
      <w:pgSz w:h="16838" w:w="11906" w:orient="portrait"/>
      <w:pgMar w:bottom="1134" w:top="1134" w:left="1701" w:right="567"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1058"/>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